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75A86" w:rsidRPr="00675A86" w:rsidRDefault="00675A86" w:rsidP="00675A86">
      <w:pPr>
        <w:spacing w:before="100" w:beforeAutospacing="1" w:after="100" w:afterAutospacing="1"/>
        <w:outlineLvl w:val="1"/>
        <w:rPr>
          <w:rFonts w:ascii="Times New Roman" w:eastAsia="Times New Roman" w:hAnsi="Times New Roman" w:cs="Times New Roman"/>
          <w:b/>
          <w:bCs/>
          <w:sz w:val="36"/>
          <w:szCs w:val="36"/>
          <w:lang w:eastAsia="de-DE"/>
        </w:rPr>
      </w:pPr>
      <w:r w:rsidRPr="00675A86">
        <w:rPr>
          <w:rFonts w:ascii="Times New Roman" w:eastAsia="Times New Roman" w:hAnsi="Times New Roman" w:cs="Times New Roman"/>
          <w:b/>
          <w:bCs/>
          <w:sz w:val="36"/>
          <w:szCs w:val="36"/>
          <w:lang w:eastAsia="de-DE"/>
        </w:rPr>
        <w:t>Allgemeine Geschäftsbedingungen für den allgemeinen Schulungsbereich</w:t>
      </w:r>
    </w:p>
    <w:p w:rsidR="00675A86" w:rsidRPr="00675A86" w:rsidRDefault="00675A86" w:rsidP="00675A86">
      <w:p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lang w:eastAsia="de-DE"/>
        </w:rPr>
        <w:t xml:space="preserve">Zentrum für </w:t>
      </w:r>
      <w:r>
        <w:rPr>
          <w:rFonts w:ascii="Times New Roman" w:eastAsia="Times New Roman" w:hAnsi="Times New Roman" w:cs="Times New Roman"/>
          <w:lang w:eastAsia="de-DE"/>
        </w:rPr>
        <w:t>psychologische Beratung und Training Richter &amp; Mohamed GbR (</w:t>
      </w:r>
      <w:proofErr w:type="spellStart"/>
      <w:r>
        <w:rPr>
          <w:rFonts w:ascii="Times New Roman" w:eastAsia="Times New Roman" w:hAnsi="Times New Roman" w:cs="Times New Roman"/>
          <w:lang w:eastAsia="de-DE"/>
        </w:rPr>
        <w:t>ZpBT</w:t>
      </w:r>
      <w:proofErr w:type="spellEnd"/>
      <w:r>
        <w:rPr>
          <w:rFonts w:ascii="Times New Roman" w:eastAsia="Times New Roman" w:hAnsi="Times New Roman" w:cs="Times New Roman"/>
          <w:lang w:eastAsia="de-DE"/>
        </w:rPr>
        <w:t xml:space="preserve"> GbR) Marburg</w:t>
      </w:r>
    </w:p>
    <w:p w:rsidR="00675A86" w:rsidRPr="00675A86" w:rsidRDefault="00675A86" w:rsidP="00675A86">
      <w:p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Sofern keine anderen vertraglichen Regelungen vereinbart wurden, gelten die nachfolgenden Allgemeinen Geschäftsbedingungen, welche mit der Anmeldung anerkannt werden.</w:t>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Anmeldung</w:t>
      </w:r>
      <w:r w:rsidRPr="00675A86">
        <w:rPr>
          <w:rFonts w:ascii="Times New Roman" w:eastAsia="Times New Roman" w:hAnsi="Times New Roman" w:cs="Times New Roman"/>
          <w:b/>
          <w:bCs/>
          <w:lang w:eastAsia="de-DE"/>
        </w:rPr>
        <w:br/>
      </w:r>
      <w:r w:rsidRPr="00675A86">
        <w:rPr>
          <w:rFonts w:ascii="Times New Roman" w:eastAsia="Times New Roman" w:hAnsi="Times New Roman" w:cs="Times New Roman"/>
          <w:lang w:eastAsia="de-DE"/>
        </w:rPr>
        <w:t>Die Anmeldung zu Lehrgängen/Seminaren/</w:t>
      </w:r>
      <w:r>
        <w:rPr>
          <w:rFonts w:ascii="Times New Roman" w:eastAsia="Times New Roman" w:hAnsi="Times New Roman" w:cs="Times New Roman"/>
          <w:lang w:eastAsia="de-DE"/>
        </w:rPr>
        <w:t>Supervision/Selbsterfahrung</w:t>
      </w:r>
      <w:r w:rsidRPr="00675A86">
        <w:rPr>
          <w:rFonts w:ascii="Times New Roman" w:eastAsia="Times New Roman" w:hAnsi="Times New Roman" w:cs="Times New Roman"/>
          <w:lang w:eastAsia="de-DE"/>
        </w:rPr>
        <w:t xml:space="preserve"> ist in jedem Fall schriftlich</w:t>
      </w:r>
      <w:r w:rsidR="00B36397">
        <w:rPr>
          <w:rFonts w:ascii="Times New Roman" w:eastAsia="Times New Roman" w:hAnsi="Times New Roman" w:cs="Times New Roman"/>
          <w:lang w:eastAsia="de-DE"/>
        </w:rPr>
        <w:t xml:space="preserve">, per </w:t>
      </w:r>
      <w:proofErr w:type="spellStart"/>
      <w:r w:rsidR="00B36397">
        <w:rPr>
          <w:rFonts w:ascii="Times New Roman" w:eastAsia="Times New Roman" w:hAnsi="Times New Roman" w:cs="Times New Roman"/>
          <w:lang w:eastAsia="de-DE"/>
        </w:rPr>
        <w:t>eMail</w:t>
      </w:r>
      <w:proofErr w:type="spellEnd"/>
      <w:r w:rsidR="00B36397">
        <w:rPr>
          <w:rFonts w:ascii="Times New Roman" w:eastAsia="Times New Roman" w:hAnsi="Times New Roman" w:cs="Times New Roman"/>
          <w:lang w:eastAsia="de-DE"/>
        </w:rPr>
        <w:t xml:space="preserve"> oder über die </w:t>
      </w:r>
      <w:proofErr w:type="spellStart"/>
      <w:r w:rsidR="00B36397">
        <w:rPr>
          <w:rFonts w:ascii="Times New Roman" w:eastAsia="Times New Roman" w:hAnsi="Times New Roman" w:cs="Times New Roman"/>
          <w:lang w:eastAsia="de-DE"/>
        </w:rPr>
        <w:t>Smetis</w:t>
      </w:r>
      <w:proofErr w:type="spellEnd"/>
      <w:r w:rsidR="00B36397">
        <w:rPr>
          <w:rFonts w:ascii="Times New Roman" w:eastAsia="Times New Roman" w:hAnsi="Times New Roman" w:cs="Times New Roman"/>
          <w:lang w:eastAsia="de-DE"/>
        </w:rPr>
        <w:t>-Plattform</w:t>
      </w:r>
      <w:r w:rsidRPr="00675A86">
        <w:rPr>
          <w:rFonts w:ascii="Times New Roman" w:eastAsia="Times New Roman" w:hAnsi="Times New Roman" w:cs="Times New Roman"/>
          <w:lang w:eastAsia="de-DE"/>
        </w:rPr>
        <w:t xml:space="preserve"> bei</w:t>
      </w:r>
      <w:r>
        <w:rPr>
          <w:rFonts w:ascii="Times New Roman" w:eastAsia="Times New Roman" w:hAnsi="Times New Roman" w:cs="Times New Roman"/>
          <w:lang w:eastAsia="de-DE"/>
        </w:rPr>
        <w:t xml:space="preserve"> der</w:t>
      </w:r>
      <w:r w:rsidRPr="00675A86">
        <w:rPr>
          <w:rFonts w:ascii="Times New Roman" w:eastAsia="Times New Roman" w:hAnsi="Times New Roman" w:cs="Times New Roman"/>
          <w:lang w:eastAsia="de-DE"/>
        </w:rPr>
        <w:t xml:space="preserve"> </w:t>
      </w:r>
      <w:proofErr w:type="spellStart"/>
      <w:r>
        <w:rPr>
          <w:rFonts w:ascii="Times New Roman" w:eastAsia="Times New Roman" w:hAnsi="Times New Roman" w:cs="Times New Roman"/>
          <w:lang w:eastAsia="de-DE"/>
        </w:rPr>
        <w:t>ZpBT</w:t>
      </w:r>
      <w:proofErr w:type="spellEnd"/>
      <w:r>
        <w:rPr>
          <w:rFonts w:ascii="Times New Roman" w:eastAsia="Times New Roman" w:hAnsi="Times New Roman" w:cs="Times New Roman"/>
          <w:lang w:eastAsia="de-DE"/>
        </w:rPr>
        <w:t xml:space="preserve"> GbR</w:t>
      </w:r>
      <w:r w:rsidRPr="00675A86">
        <w:rPr>
          <w:rFonts w:ascii="Times New Roman" w:eastAsia="Times New Roman" w:hAnsi="Times New Roman" w:cs="Times New Roman"/>
          <w:lang w:eastAsia="de-DE"/>
        </w:rPr>
        <w:t xml:space="preserve"> vorzunehmen. Sowohl Anmeldungen als auch Anmeldebestätigungen können per Telefax oder Mail erfolgen. Anmeldungen werden in der Reihenfolge ihres Eingangs bei de</w:t>
      </w:r>
      <w:r w:rsidR="00B36397">
        <w:rPr>
          <w:rFonts w:ascii="Times New Roman" w:eastAsia="Times New Roman" w:hAnsi="Times New Roman" w:cs="Times New Roman"/>
          <w:lang w:eastAsia="de-DE"/>
        </w:rPr>
        <w:t>r</w:t>
      </w:r>
      <w:r w:rsidRPr="00675A86">
        <w:rPr>
          <w:rFonts w:ascii="Times New Roman" w:eastAsia="Times New Roman" w:hAnsi="Times New Roman" w:cs="Times New Roman"/>
          <w:lang w:eastAsia="de-DE"/>
        </w:rPr>
        <w:t xml:space="preserve"> </w:t>
      </w:r>
      <w:proofErr w:type="spellStart"/>
      <w:r w:rsidR="00B36397">
        <w:rPr>
          <w:rFonts w:ascii="Times New Roman" w:eastAsia="Times New Roman" w:hAnsi="Times New Roman" w:cs="Times New Roman"/>
          <w:lang w:eastAsia="de-DE"/>
        </w:rPr>
        <w:t>ZpBT</w:t>
      </w:r>
      <w:proofErr w:type="spellEnd"/>
      <w:r w:rsidR="00B36397">
        <w:rPr>
          <w:rFonts w:ascii="Times New Roman" w:eastAsia="Times New Roman" w:hAnsi="Times New Roman" w:cs="Times New Roman"/>
          <w:lang w:eastAsia="de-DE"/>
        </w:rPr>
        <w:t xml:space="preserve"> GbR</w:t>
      </w:r>
      <w:r w:rsidRPr="00675A86">
        <w:rPr>
          <w:rFonts w:ascii="Times New Roman" w:eastAsia="Times New Roman" w:hAnsi="Times New Roman" w:cs="Times New Roman"/>
          <w:lang w:eastAsia="de-DE"/>
        </w:rPr>
        <w:t xml:space="preserve"> berücksichtigt. Besondere Zulassungs- oder Auswahlkriterien für bestimmte Maßnahmen bleiben davon unberührt. Übersteigt die Zahl der Anmeldungen die Platzkapazität eines Lehrgangs/Seminars, behält sich </w:t>
      </w:r>
      <w:r w:rsidR="00B36397">
        <w:rPr>
          <w:rFonts w:ascii="Times New Roman" w:eastAsia="Times New Roman" w:hAnsi="Times New Roman" w:cs="Times New Roman"/>
          <w:lang w:eastAsia="de-DE"/>
        </w:rPr>
        <w:t xml:space="preserve">die </w:t>
      </w:r>
      <w:proofErr w:type="spellStart"/>
      <w:r w:rsidR="00B36397">
        <w:rPr>
          <w:rFonts w:ascii="Times New Roman" w:eastAsia="Times New Roman" w:hAnsi="Times New Roman" w:cs="Times New Roman"/>
          <w:lang w:eastAsia="de-DE"/>
        </w:rPr>
        <w:t>ZpBT</w:t>
      </w:r>
      <w:proofErr w:type="spellEnd"/>
      <w:r w:rsidR="00B36397">
        <w:rPr>
          <w:rFonts w:ascii="Times New Roman" w:eastAsia="Times New Roman" w:hAnsi="Times New Roman" w:cs="Times New Roman"/>
          <w:lang w:eastAsia="de-DE"/>
        </w:rPr>
        <w:t xml:space="preserve"> GbR</w:t>
      </w:r>
      <w:r w:rsidRPr="00675A86">
        <w:rPr>
          <w:rFonts w:ascii="Times New Roman" w:eastAsia="Times New Roman" w:hAnsi="Times New Roman" w:cs="Times New Roman"/>
          <w:lang w:eastAsia="de-DE"/>
        </w:rPr>
        <w:t xml:space="preserve"> ein Aufnahmeverfahren vor. Mit Zugang der Bestätigung kommt der Vertrag zustande. Kann eine Anmeldung nicht berücksichtigt werden, so teilt </w:t>
      </w:r>
      <w:r w:rsidR="00B36397">
        <w:rPr>
          <w:rFonts w:ascii="Times New Roman" w:eastAsia="Times New Roman" w:hAnsi="Times New Roman" w:cs="Times New Roman"/>
          <w:lang w:eastAsia="de-DE"/>
        </w:rPr>
        <w:t xml:space="preserve">die </w:t>
      </w:r>
      <w:proofErr w:type="spellStart"/>
      <w:r w:rsidR="00B36397">
        <w:rPr>
          <w:rFonts w:ascii="Times New Roman" w:eastAsia="Times New Roman" w:hAnsi="Times New Roman" w:cs="Times New Roman"/>
          <w:lang w:eastAsia="de-DE"/>
        </w:rPr>
        <w:t>ZpBT</w:t>
      </w:r>
      <w:proofErr w:type="spellEnd"/>
      <w:r w:rsidR="00B36397">
        <w:rPr>
          <w:rFonts w:ascii="Times New Roman" w:eastAsia="Times New Roman" w:hAnsi="Times New Roman" w:cs="Times New Roman"/>
          <w:lang w:eastAsia="de-DE"/>
        </w:rPr>
        <w:t xml:space="preserve"> GbR</w:t>
      </w:r>
      <w:r w:rsidRPr="00675A86">
        <w:rPr>
          <w:rFonts w:ascii="Times New Roman" w:eastAsia="Times New Roman" w:hAnsi="Times New Roman" w:cs="Times New Roman"/>
          <w:lang w:eastAsia="de-DE"/>
        </w:rPr>
        <w:t xml:space="preserve"> </w:t>
      </w:r>
      <w:r w:rsidR="00B36397">
        <w:rPr>
          <w:rFonts w:ascii="Times New Roman" w:eastAsia="Times New Roman" w:hAnsi="Times New Roman" w:cs="Times New Roman"/>
          <w:lang w:eastAsia="de-DE"/>
        </w:rPr>
        <w:t xml:space="preserve">Marburg </w:t>
      </w:r>
      <w:r w:rsidRPr="00675A86">
        <w:rPr>
          <w:rFonts w:ascii="Times New Roman" w:eastAsia="Times New Roman" w:hAnsi="Times New Roman" w:cs="Times New Roman"/>
          <w:lang w:eastAsia="de-DE"/>
        </w:rPr>
        <w:t>dies den nicht angemeldeten Teilnehmer*innen mit.</w:t>
      </w:r>
      <w:r w:rsidR="00B70095">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Zeugnisse, Zertifikate und Teilnahmebescheinigungen</w:t>
      </w:r>
      <w:r w:rsidRPr="00675A86">
        <w:rPr>
          <w:rFonts w:ascii="Times New Roman" w:eastAsia="Times New Roman" w:hAnsi="Times New Roman" w:cs="Times New Roman"/>
          <w:lang w:eastAsia="de-DE"/>
        </w:rPr>
        <w:br/>
        <w:t>Bei Lehrgängen und Seminaren, die nicht mit einer formalen Prüfung abschließen, erhalten die Teilnehmer*innen eine Teilnahmebescheinigung. Für Lehrgänge und Seminare, die mit einer formalen Prüfung abschließen, gelten besondere Regelungen.</w:t>
      </w:r>
      <w:r w:rsidR="00B70095">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Zahlungsbedingungen</w:t>
      </w:r>
      <w:r w:rsidRPr="00675A86">
        <w:rPr>
          <w:rFonts w:ascii="Times New Roman" w:eastAsia="Times New Roman" w:hAnsi="Times New Roman" w:cs="Times New Roman"/>
          <w:lang w:eastAsia="de-DE"/>
        </w:rPr>
        <w:br/>
        <w:t xml:space="preserve">Der*die Teilnehmer*in hat das Entgelt unabhängig von den Leistungen Dritter (z. B. </w:t>
      </w:r>
      <w:r w:rsidR="00B36397">
        <w:rPr>
          <w:rFonts w:ascii="Times New Roman" w:eastAsia="Times New Roman" w:hAnsi="Times New Roman" w:cs="Times New Roman"/>
          <w:lang w:eastAsia="de-DE"/>
        </w:rPr>
        <w:t>Arbeitgeber</w:t>
      </w:r>
      <w:r w:rsidRPr="00675A86">
        <w:rPr>
          <w:rFonts w:ascii="Times New Roman" w:eastAsia="Times New Roman" w:hAnsi="Times New Roman" w:cs="Times New Roman"/>
          <w:lang w:eastAsia="de-DE"/>
        </w:rPr>
        <w:t xml:space="preserve">) spätestens bis zu dem in der Rechnung genannten Termin zu zahlen, bei Lehrgangsveranstaltungen und Seminaren </w:t>
      </w:r>
      <w:r w:rsidR="00B36397">
        <w:rPr>
          <w:rFonts w:ascii="Times New Roman" w:eastAsia="Times New Roman" w:hAnsi="Times New Roman" w:cs="Times New Roman"/>
          <w:lang w:eastAsia="de-DE"/>
        </w:rPr>
        <w:t>nach Eingangsbestätigung</w:t>
      </w:r>
      <w:r w:rsidRPr="00675A86">
        <w:rPr>
          <w:rFonts w:ascii="Times New Roman" w:eastAsia="Times New Roman" w:hAnsi="Times New Roman" w:cs="Times New Roman"/>
          <w:lang w:eastAsia="de-DE"/>
        </w:rPr>
        <w:t xml:space="preserve"> stets im Voraus. Die vollständige Rechnungsnummer ist anzugeben. Kosten für Lehrmittel werden in der Regel gesondert berechnet, soweit nicht etwas Anderes ausdrücklich zugesagt wird.</w:t>
      </w:r>
      <w:r w:rsidR="00B70095">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Rücktritt und Kündigung</w:t>
      </w:r>
      <w:r w:rsidRPr="00675A86">
        <w:rPr>
          <w:rFonts w:ascii="Times New Roman" w:eastAsia="Times New Roman" w:hAnsi="Times New Roman" w:cs="Times New Roman"/>
          <w:b/>
          <w:bCs/>
          <w:lang w:eastAsia="de-DE"/>
        </w:rPr>
        <w:br/>
      </w:r>
      <w:r w:rsidRPr="00675A86">
        <w:rPr>
          <w:rFonts w:ascii="Times New Roman" w:eastAsia="Times New Roman" w:hAnsi="Times New Roman" w:cs="Times New Roman"/>
          <w:lang w:eastAsia="de-DE"/>
        </w:rPr>
        <w:t>Sofern im Fortbildungsvertrag keine andere Regelung vorgesehen ist, gelten folgende Bedingungen: Der Rücktritt ist schriftlich zu erklären. Teilnehmer*innen</w:t>
      </w:r>
      <w:r w:rsidR="00A02E1E">
        <w:rPr>
          <w:rFonts w:ascii="Times New Roman" w:eastAsia="Times New Roman" w:hAnsi="Times New Roman" w:cs="Times New Roman"/>
          <w:lang w:eastAsia="de-DE"/>
        </w:rPr>
        <w:t xml:space="preserve"> </w:t>
      </w:r>
      <w:r w:rsidRPr="00675A86">
        <w:rPr>
          <w:rFonts w:ascii="Times New Roman" w:eastAsia="Times New Roman" w:hAnsi="Times New Roman" w:cs="Times New Roman"/>
          <w:lang w:eastAsia="de-DE"/>
        </w:rPr>
        <w:t>sind grundsätzlich zur Zahlung des vollen Entgelts verpflichtet, wenn kein*e Ersatzteilnehmer*in gestellt wird. Das Recht zur Kündigung aus wichtigem Grund bleibt unberührt.</w:t>
      </w:r>
      <w:r w:rsidR="00B70095">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Absage von Lehrveranstaltungen / Seminaren</w:t>
      </w:r>
      <w:r w:rsidRPr="00675A86">
        <w:rPr>
          <w:rFonts w:ascii="Times New Roman" w:eastAsia="Times New Roman" w:hAnsi="Times New Roman" w:cs="Times New Roman"/>
          <w:b/>
          <w:bCs/>
          <w:lang w:eastAsia="de-DE"/>
        </w:rPr>
        <w:br/>
      </w:r>
      <w:r w:rsidR="00B36397">
        <w:rPr>
          <w:rFonts w:ascii="Times New Roman" w:eastAsia="Times New Roman" w:hAnsi="Times New Roman" w:cs="Times New Roman"/>
          <w:lang w:eastAsia="de-DE"/>
        </w:rPr>
        <w:t xml:space="preserve">Die </w:t>
      </w:r>
      <w:proofErr w:type="spellStart"/>
      <w:r w:rsidR="00B36397">
        <w:rPr>
          <w:rFonts w:ascii="Times New Roman" w:eastAsia="Times New Roman" w:hAnsi="Times New Roman" w:cs="Times New Roman"/>
          <w:lang w:eastAsia="de-DE"/>
        </w:rPr>
        <w:t>ZpBT</w:t>
      </w:r>
      <w:proofErr w:type="spellEnd"/>
      <w:r w:rsidR="00B36397">
        <w:rPr>
          <w:rFonts w:ascii="Times New Roman" w:eastAsia="Times New Roman" w:hAnsi="Times New Roman" w:cs="Times New Roman"/>
          <w:lang w:eastAsia="de-DE"/>
        </w:rPr>
        <w:t xml:space="preserve"> GbR</w:t>
      </w:r>
      <w:r w:rsidRPr="00675A86">
        <w:rPr>
          <w:rFonts w:ascii="Times New Roman" w:eastAsia="Times New Roman" w:hAnsi="Times New Roman" w:cs="Times New Roman"/>
          <w:lang w:eastAsia="de-DE"/>
        </w:rPr>
        <w:t xml:space="preserve"> </w:t>
      </w:r>
      <w:r w:rsidR="00B36397">
        <w:rPr>
          <w:rFonts w:ascii="Times New Roman" w:eastAsia="Times New Roman" w:hAnsi="Times New Roman" w:cs="Times New Roman"/>
          <w:lang w:eastAsia="de-DE"/>
        </w:rPr>
        <w:t xml:space="preserve">Marburg </w:t>
      </w:r>
      <w:r w:rsidRPr="00675A86">
        <w:rPr>
          <w:rFonts w:ascii="Times New Roman" w:eastAsia="Times New Roman" w:hAnsi="Times New Roman" w:cs="Times New Roman"/>
          <w:lang w:eastAsia="de-DE"/>
        </w:rPr>
        <w:t>hat das Recht, insbesondere bei nicht ausreichenden Anmeldungen, Lehrgänge und Seminare abzusagen. Bereits gezahlte Entgelte werden in diesem Falle erstattet. Nachholtermine können anberaumt werden. Ersatz- und Folgekosten der Lehrgangsteilnehmer*innen wegen Ausfall von Veranstaltungen oder Verschiebung von Lehrgängen bzw. Seminaren sind ausgeschlossen. Die Veranstaltungsorte werden mit der Ausschreibung des Lehrgangs bekannt gegeben.</w:t>
      </w:r>
      <w:r w:rsidR="00B70095">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lastRenderedPageBreak/>
        <w:t>Wechsel der Trainer*innen</w:t>
      </w:r>
      <w:r w:rsidRPr="00675A86">
        <w:rPr>
          <w:rFonts w:ascii="Times New Roman" w:eastAsia="Times New Roman" w:hAnsi="Times New Roman" w:cs="Times New Roman"/>
          <w:b/>
          <w:bCs/>
          <w:lang w:eastAsia="de-DE"/>
        </w:rPr>
        <w:br/>
      </w:r>
      <w:r w:rsidRPr="00675A86">
        <w:rPr>
          <w:rFonts w:ascii="Times New Roman" w:eastAsia="Times New Roman" w:hAnsi="Times New Roman" w:cs="Times New Roman"/>
          <w:lang w:eastAsia="de-DE"/>
        </w:rPr>
        <w:t>Ein Wechsel der Trainer*innen und / oder Verschiebungen im Ablauf berechtigen die Teilnehmer*innen weder zum Rücktritt vom Vertrag noch zur Minderung des Entgeltes. Die Möglichkeit zur Kündigung aus wichtigem Grund bleibt unberührt.</w:t>
      </w:r>
      <w:r w:rsidR="00B70095">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Haftung</w:t>
      </w:r>
      <w:r w:rsidRPr="00675A86">
        <w:rPr>
          <w:rFonts w:ascii="Times New Roman" w:eastAsia="Times New Roman" w:hAnsi="Times New Roman" w:cs="Times New Roman"/>
          <w:lang w:eastAsia="de-DE"/>
        </w:rPr>
        <w:br/>
      </w:r>
      <w:r w:rsidR="00B36397">
        <w:rPr>
          <w:rFonts w:ascii="Times New Roman" w:eastAsia="Times New Roman" w:hAnsi="Times New Roman" w:cs="Times New Roman"/>
          <w:lang w:eastAsia="de-DE"/>
        </w:rPr>
        <w:t xml:space="preserve">Die </w:t>
      </w:r>
      <w:proofErr w:type="spellStart"/>
      <w:r w:rsidR="00B36397">
        <w:rPr>
          <w:rFonts w:ascii="Times New Roman" w:eastAsia="Times New Roman" w:hAnsi="Times New Roman" w:cs="Times New Roman"/>
          <w:lang w:eastAsia="de-DE"/>
        </w:rPr>
        <w:t>ZpBT</w:t>
      </w:r>
      <w:proofErr w:type="spellEnd"/>
      <w:r w:rsidR="00B36397">
        <w:rPr>
          <w:rFonts w:ascii="Times New Roman" w:eastAsia="Times New Roman" w:hAnsi="Times New Roman" w:cs="Times New Roman"/>
          <w:lang w:eastAsia="de-DE"/>
        </w:rPr>
        <w:t xml:space="preserve"> GbR</w:t>
      </w:r>
      <w:r w:rsidRPr="00675A86">
        <w:rPr>
          <w:rFonts w:ascii="Times New Roman" w:eastAsia="Times New Roman" w:hAnsi="Times New Roman" w:cs="Times New Roman"/>
          <w:lang w:eastAsia="de-DE"/>
        </w:rPr>
        <w:t xml:space="preserve"> haftet nicht für Schäden, außer wenn diese auf vorsätzlichem oder grob fahrlässigem Verhalten von Angestellten oder sonstigen Erfüllungsgehilfen beruhen.</w:t>
      </w:r>
      <w:r w:rsidR="00B70095">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Ausschluss von der Teilnahme</w:t>
      </w:r>
      <w:r w:rsidRPr="00675A86">
        <w:rPr>
          <w:rFonts w:ascii="Times New Roman" w:eastAsia="Times New Roman" w:hAnsi="Times New Roman" w:cs="Times New Roman"/>
          <w:lang w:eastAsia="de-DE"/>
        </w:rPr>
        <w:br/>
      </w:r>
      <w:r w:rsidR="00B36397">
        <w:rPr>
          <w:rFonts w:ascii="Times New Roman" w:eastAsia="Times New Roman" w:hAnsi="Times New Roman" w:cs="Times New Roman"/>
          <w:lang w:eastAsia="de-DE"/>
        </w:rPr>
        <w:t xml:space="preserve">Die </w:t>
      </w:r>
      <w:proofErr w:type="spellStart"/>
      <w:r w:rsidR="00B36397">
        <w:rPr>
          <w:rFonts w:ascii="Times New Roman" w:eastAsia="Times New Roman" w:hAnsi="Times New Roman" w:cs="Times New Roman"/>
          <w:lang w:eastAsia="de-DE"/>
        </w:rPr>
        <w:t>ZpBT</w:t>
      </w:r>
      <w:proofErr w:type="spellEnd"/>
      <w:r w:rsidR="00B36397">
        <w:rPr>
          <w:rFonts w:ascii="Times New Roman" w:eastAsia="Times New Roman" w:hAnsi="Times New Roman" w:cs="Times New Roman"/>
          <w:lang w:eastAsia="de-DE"/>
        </w:rPr>
        <w:t xml:space="preserve"> GbR</w:t>
      </w:r>
      <w:r w:rsidRPr="00675A86">
        <w:rPr>
          <w:rFonts w:ascii="Times New Roman" w:eastAsia="Times New Roman" w:hAnsi="Times New Roman" w:cs="Times New Roman"/>
          <w:lang w:eastAsia="de-DE"/>
        </w:rPr>
        <w:t xml:space="preserve"> </w:t>
      </w:r>
      <w:r w:rsidR="00B36397">
        <w:rPr>
          <w:rFonts w:ascii="Times New Roman" w:eastAsia="Times New Roman" w:hAnsi="Times New Roman" w:cs="Times New Roman"/>
          <w:lang w:eastAsia="de-DE"/>
        </w:rPr>
        <w:t>Marburg</w:t>
      </w:r>
      <w:r w:rsidR="00A02E1E">
        <w:rPr>
          <w:rFonts w:ascii="Times New Roman" w:eastAsia="Times New Roman" w:hAnsi="Times New Roman" w:cs="Times New Roman"/>
          <w:lang w:eastAsia="de-DE"/>
        </w:rPr>
        <w:t xml:space="preserve"> </w:t>
      </w:r>
      <w:r w:rsidRPr="00675A86">
        <w:rPr>
          <w:rFonts w:ascii="Times New Roman" w:eastAsia="Times New Roman" w:hAnsi="Times New Roman" w:cs="Times New Roman"/>
          <w:lang w:eastAsia="de-DE"/>
        </w:rPr>
        <w:t xml:space="preserve">ist berechtigt, Teilnehmer*innen in besonderen Fällen, z. B. Zahlungsverzug (siehe Ziffer 2), Störung der Veranstaltung und des Betriebsablaufes, von der weiteren Teilnahme auszuschließen. Im Fall eines Ausschlusses richtet sich der finanzielle Anspruch des Zentrums für Weiterbildung gGmbH </w:t>
      </w:r>
      <w:r w:rsidR="00B36397">
        <w:rPr>
          <w:rFonts w:ascii="Times New Roman" w:eastAsia="Times New Roman" w:hAnsi="Times New Roman" w:cs="Times New Roman"/>
          <w:lang w:eastAsia="de-DE"/>
        </w:rPr>
        <w:t>Marburg</w:t>
      </w:r>
      <w:r w:rsidR="00A02E1E">
        <w:rPr>
          <w:rFonts w:ascii="Times New Roman" w:eastAsia="Times New Roman" w:hAnsi="Times New Roman" w:cs="Times New Roman"/>
          <w:lang w:eastAsia="de-DE"/>
        </w:rPr>
        <w:t xml:space="preserve"> </w:t>
      </w:r>
      <w:r w:rsidRPr="00675A86">
        <w:rPr>
          <w:rFonts w:ascii="Times New Roman" w:eastAsia="Times New Roman" w:hAnsi="Times New Roman" w:cs="Times New Roman"/>
          <w:lang w:eastAsia="de-DE"/>
        </w:rPr>
        <w:t>nach Ziffer 3 der Allgemeinen Geschäftsbedingungen.</w:t>
      </w:r>
      <w:r w:rsidR="00B70095">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Datenspeicherung</w:t>
      </w:r>
      <w:r w:rsidRPr="00675A86">
        <w:rPr>
          <w:rFonts w:ascii="Times New Roman" w:eastAsia="Times New Roman" w:hAnsi="Times New Roman" w:cs="Times New Roman"/>
          <w:lang w:eastAsia="de-DE"/>
        </w:rPr>
        <w:br/>
        <w:t>Durch die Anmeldung erklärt sich der*</w:t>
      </w:r>
      <w:proofErr w:type="gramStart"/>
      <w:r w:rsidRPr="00675A86">
        <w:rPr>
          <w:rFonts w:ascii="Times New Roman" w:eastAsia="Times New Roman" w:hAnsi="Times New Roman" w:cs="Times New Roman"/>
          <w:lang w:eastAsia="de-DE"/>
        </w:rPr>
        <w:t>die  Teilnehmer</w:t>
      </w:r>
      <w:proofErr w:type="gramEnd"/>
      <w:r w:rsidRPr="00675A86">
        <w:rPr>
          <w:rFonts w:ascii="Times New Roman" w:eastAsia="Times New Roman" w:hAnsi="Times New Roman" w:cs="Times New Roman"/>
          <w:lang w:eastAsia="de-DE"/>
        </w:rPr>
        <w:t xml:space="preserve">*in mit der Speicherung, </w:t>
      </w:r>
      <w:proofErr w:type="spellStart"/>
      <w:r w:rsidRPr="00675A86">
        <w:rPr>
          <w:rFonts w:ascii="Times New Roman" w:eastAsia="Times New Roman" w:hAnsi="Times New Roman" w:cs="Times New Roman"/>
          <w:lang w:eastAsia="de-DE"/>
        </w:rPr>
        <w:t>Be</w:t>
      </w:r>
      <w:proofErr w:type="spellEnd"/>
      <w:r w:rsidRPr="00675A86">
        <w:rPr>
          <w:rFonts w:ascii="Times New Roman" w:eastAsia="Times New Roman" w:hAnsi="Times New Roman" w:cs="Times New Roman"/>
          <w:lang w:eastAsia="de-DE"/>
        </w:rPr>
        <w:t>- und Verarbeitung der personenbezogenen Daten für Zwecke der Lehrgangsabwicklung sowie mit der Zusendung späterer Informationen im Zusammenhang mit beruflicher Bildung einverstanden.</w:t>
      </w:r>
      <w:r w:rsidR="00B36397">
        <w:rPr>
          <w:rFonts w:ascii="Times New Roman" w:eastAsia="Times New Roman" w:hAnsi="Times New Roman" w:cs="Times New Roman"/>
          <w:lang w:eastAsia="de-DE"/>
        </w:rPr>
        <w:br/>
      </w:r>
    </w:p>
    <w:p w:rsidR="00B36397" w:rsidRPr="00675A86" w:rsidRDefault="00675A86" w:rsidP="00B36397">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Nebenabreden</w:t>
      </w:r>
      <w:r w:rsidRPr="00675A86">
        <w:rPr>
          <w:rFonts w:ascii="Times New Roman" w:eastAsia="Times New Roman" w:hAnsi="Times New Roman" w:cs="Times New Roman"/>
          <w:lang w:eastAsia="de-DE"/>
        </w:rPr>
        <w:br/>
      </w:r>
      <w:proofErr w:type="spellStart"/>
      <w:r w:rsidRPr="00675A86">
        <w:rPr>
          <w:rFonts w:ascii="Times New Roman" w:eastAsia="Times New Roman" w:hAnsi="Times New Roman" w:cs="Times New Roman"/>
          <w:lang w:eastAsia="de-DE"/>
        </w:rPr>
        <w:t>Nebenabreden</w:t>
      </w:r>
      <w:proofErr w:type="spellEnd"/>
      <w:r w:rsidRPr="00675A86">
        <w:rPr>
          <w:rFonts w:ascii="Times New Roman" w:eastAsia="Times New Roman" w:hAnsi="Times New Roman" w:cs="Times New Roman"/>
          <w:lang w:eastAsia="de-DE"/>
        </w:rPr>
        <w:t xml:space="preserve"> bedürfen zu ihrer Wirksamkeit der Schriftform.</w:t>
      </w:r>
      <w:r w:rsidR="00B36397">
        <w:rPr>
          <w:rFonts w:ascii="Times New Roman" w:eastAsia="Times New Roman" w:hAnsi="Times New Roman" w:cs="Times New Roman"/>
          <w:lang w:eastAsia="de-DE"/>
        </w:rPr>
        <w:br/>
      </w:r>
    </w:p>
    <w:p w:rsidR="00675A86" w:rsidRPr="00675A86" w:rsidRDefault="00675A86" w:rsidP="00675A86">
      <w:pPr>
        <w:numPr>
          <w:ilvl w:val="0"/>
          <w:numId w:val="1"/>
        </w:num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b/>
          <w:bCs/>
          <w:lang w:eastAsia="de-DE"/>
        </w:rPr>
        <w:t>Erfüllungsort</w:t>
      </w:r>
      <w:r w:rsidRPr="00675A86">
        <w:rPr>
          <w:rFonts w:ascii="Times New Roman" w:eastAsia="Times New Roman" w:hAnsi="Times New Roman" w:cs="Times New Roman"/>
          <w:lang w:eastAsia="de-DE"/>
        </w:rPr>
        <w:br/>
        <w:t>Sofern nicht gesondert angegeben, finden die Lehrveranstaltungen in den Räumen de</w:t>
      </w:r>
      <w:r w:rsidR="00B36397">
        <w:rPr>
          <w:rFonts w:ascii="Times New Roman" w:eastAsia="Times New Roman" w:hAnsi="Times New Roman" w:cs="Times New Roman"/>
          <w:lang w:eastAsia="de-DE"/>
        </w:rPr>
        <w:t>r</w:t>
      </w:r>
      <w:r w:rsidRPr="00675A86">
        <w:rPr>
          <w:rFonts w:ascii="Times New Roman" w:eastAsia="Times New Roman" w:hAnsi="Times New Roman" w:cs="Times New Roman"/>
          <w:lang w:eastAsia="de-DE"/>
        </w:rPr>
        <w:t xml:space="preserve"> </w:t>
      </w:r>
      <w:proofErr w:type="spellStart"/>
      <w:r w:rsidR="00B36397">
        <w:rPr>
          <w:rFonts w:ascii="Times New Roman" w:eastAsia="Times New Roman" w:hAnsi="Times New Roman" w:cs="Times New Roman"/>
          <w:lang w:eastAsia="de-DE"/>
        </w:rPr>
        <w:t>ZpBT</w:t>
      </w:r>
      <w:proofErr w:type="spellEnd"/>
      <w:r w:rsidR="00B36397">
        <w:rPr>
          <w:rFonts w:ascii="Times New Roman" w:eastAsia="Times New Roman" w:hAnsi="Times New Roman" w:cs="Times New Roman"/>
          <w:lang w:eastAsia="de-DE"/>
        </w:rPr>
        <w:t xml:space="preserve"> GbR</w:t>
      </w:r>
      <w:r w:rsidRPr="00675A86">
        <w:rPr>
          <w:rFonts w:ascii="Times New Roman" w:eastAsia="Times New Roman" w:hAnsi="Times New Roman" w:cs="Times New Roman"/>
          <w:lang w:eastAsia="de-DE"/>
        </w:rPr>
        <w:t xml:space="preserve"> statt.</w:t>
      </w:r>
    </w:p>
    <w:p w:rsidR="00675A86" w:rsidRPr="00675A86" w:rsidRDefault="00675A86" w:rsidP="00675A86">
      <w:p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lang w:eastAsia="de-DE"/>
        </w:rPr>
        <w:t xml:space="preserve">Gerichtsstand ist </w:t>
      </w:r>
      <w:r w:rsidR="00B36397">
        <w:rPr>
          <w:rFonts w:ascii="Times New Roman" w:eastAsia="Times New Roman" w:hAnsi="Times New Roman" w:cs="Times New Roman"/>
          <w:lang w:eastAsia="de-DE"/>
        </w:rPr>
        <w:t>Marburg</w:t>
      </w:r>
      <w:r w:rsidRPr="00675A86">
        <w:rPr>
          <w:rFonts w:ascii="Times New Roman" w:eastAsia="Times New Roman" w:hAnsi="Times New Roman" w:cs="Times New Roman"/>
          <w:lang w:eastAsia="de-DE"/>
        </w:rPr>
        <w:t>.</w:t>
      </w:r>
    </w:p>
    <w:p w:rsidR="00675A86" w:rsidRPr="00675A86" w:rsidRDefault="00675A86" w:rsidP="00675A86">
      <w:pPr>
        <w:spacing w:before="100" w:beforeAutospacing="1" w:after="100" w:afterAutospacing="1"/>
        <w:rPr>
          <w:rFonts w:ascii="Times New Roman" w:eastAsia="Times New Roman" w:hAnsi="Times New Roman" w:cs="Times New Roman"/>
          <w:lang w:eastAsia="de-DE"/>
        </w:rPr>
      </w:pPr>
      <w:r w:rsidRPr="00675A86">
        <w:rPr>
          <w:rFonts w:ascii="Times New Roman" w:eastAsia="Times New Roman" w:hAnsi="Times New Roman" w:cs="Times New Roman"/>
          <w:lang w:eastAsia="de-DE"/>
        </w:rPr>
        <w:t>© 202</w:t>
      </w:r>
      <w:r w:rsidR="00B36397">
        <w:rPr>
          <w:rFonts w:ascii="Times New Roman" w:eastAsia="Times New Roman" w:hAnsi="Times New Roman" w:cs="Times New Roman"/>
          <w:lang w:eastAsia="de-DE"/>
        </w:rPr>
        <w:t>4</w:t>
      </w:r>
      <w:r w:rsidRPr="00675A86">
        <w:rPr>
          <w:rFonts w:ascii="Times New Roman" w:eastAsia="Times New Roman" w:hAnsi="Times New Roman" w:cs="Times New Roman"/>
          <w:lang w:eastAsia="de-DE"/>
        </w:rPr>
        <w:t xml:space="preserve"> </w:t>
      </w:r>
      <w:r w:rsidR="00B36397">
        <w:rPr>
          <w:rFonts w:ascii="Times New Roman" w:eastAsia="Times New Roman" w:hAnsi="Times New Roman" w:cs="Times New Roman"/>
          <w:lang w:eastAsia="de-DE"/>
        </w:rPr>
        <w:t>Zentrum für psychologische Beratung und Training Richter &amp; Mohamed GbR</w:t>
      </w:r>
      <w:r w:rsidRPr="00675A86">
        <w:rPr>
          <w:rFonts w:ascii="Times New Roman" w:eastAsia="Times New Roman" w:hAnsi="Times New Roman" w:cs="Times New Roman"/>
          <w:lang w:eastAsia="de-DE"/>
        </w:rPr>
        <w:t xml:space="preserve"> | </w:t>
      </w:r>
      <w:r w:rsidR="00B36397">
        <w:rPr>
          <w:rFonts w:ascii="Times New Roman" w:eastAsia="Times New Roman" w:hAnsi="Times New Roman" w:cs="Times New Roman"/>
          <w:lang w:eastAsia="de-DE"/>
        </w:rPr>
        <w:t>Biegenstr. 4</w:t>
      </w:r>
      <w:r w:rsidRPr="00675A86">
        <w:rPr>
          <w:rFonts w:ascii="Times New Roman" w:eastAsia="Times New Roman" w:hAnsi="Times New Roman" w:cs="Times New Roman"/>
          <w:lang w:eastAsia="de-DE"/>
        </w:rPr>
        <w:t xml:space="preserve"> | </w:t>
      </w:r>
      <w:r w:rsidR="00B36397">
        <w:rPr>
          <w:rFonts w:ascii="Times New Roman" w:eastAsia="Times New Roman" w:hAnsi="Times New Roman" w:cs="Times New Roman"/>
          <w:lang w:eastAsia="de-DE"/>
        </w:rPr>
        <w:t>35037</w:t>
      </w:r>
      <w:r w:rsidRPr="00675A86">
        <w:rPr>
          <w:rFonts w:ascii="Times New Roman" w:eastAsia="Times New Roman" w:hAnsi="Times New Roman" w:cs="Times New Roman"/>
          <w:lang w:eastAsia="de-DE"/>
        </w:rPr>
        <w:t xml:space="preserve"> </w:t>
      </w:r>
      <w:r w:rsidR="00B36397">
        <w:rPr>
          <w:rFonts w:ascii="Times New Roman" w:eastAsia="Times New Roman" w:hAnsi="Times New Roman" w:cs="Times New Roman"/>
          <w:lang w:eastAsia="de-DE"/>
        </w:rPr>
        <w:t>Marburg</w:t>
      </w:r>
      <w:r w:rsidRPr="00675A86">
        <w:rPr>
          <w:rFonts w:ascii="Times New Roman" w:eastAsia="Times New Roman" w:hAnsi="Times New Roman" w:cs="Times New Roman"/>
          <w:lang w:eastAsia="de-DE"/>
        </w:rPr>
        <w:t xml:space="preserve">| Tel. </w:t>
      </w:r>
      <w:r w:rsidR="00B36397">
        <w:rPr>
          <w:rFonts w:ascii="Times New Roman" w:eastAsia="Times New Roman" w:hAnsi="Times New Roman" w:cs="Times New Roman"/>
          <w:lang w:eastAsia="de-DE"/>
        </w:rPr>
        <w:t>06421 – 6970950 und 0176 - 70273958</w:t>
      </w:r>
    </w:p>
    <w:p w:rsidR="00DB2DC4" w:rsidRDefault="00B022A3" w:rsidP="00B022A3">
      <w:r>
        <w:t>entsprechend bei Regelungslücken.</w:t>
      </w:r>
    </w:p>
    <w:sectPr w:rsidR="00DB2DC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ED5549"/>
    <w:multiLevelType w:val="multilevel"/>
    <w:tmpl w:val="1AA8F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A3"/>
    <w:rsid w:val="00675A86"/>
    <w:rsid w:val="00703256"/>
    <w:rsid w:val="00911A62"/>
    <w:rsid w:val="00926882"/>
    <w:rsid w:val="00964865"/>
    <w:rsid w:val="00A02E1E"/>
    <w:rsid w:val="00B022A3"/>
    <w:rsid w:val="00B36397"/>
    <w:rsid w:val="00B700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AC74AF5"/>
  <w15:chartTrackingRefBased/>
  <w15:docId w15:val="{4F1029CF-1290-5444-9436-012C1945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675A86"/>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675A86"/>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675A86"/>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675A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6350774">
      <w:bodyDiv w:val="1"/>
      <w:marLeft w:val="0"/>
      <w:marRight w:val="0"/>
      <w:marTop w:val="0"/>
      <w:marBottom w:val="0"/>
      <w:divBdr>
        <w:top w:val="none" w:sz="0" w:space="0" w:color="auto"/>
        <w:left w:val="none" w:sz="0" w:space="0" w:color="auto"/>
        <w:bottom w:val="none" w:sz="0" w:space="0" w:color="auto"/>
        <w:right w:val="none" w:sz="0" w:space="0" w:color="auto"/>
      </w:divBdr>
      <w:divsChild>
        <w:div w:id="279386560">
          <w:marLeft w:val="0"/>
          <w:marRight w:val="0"/>
          <w:marTop w:val="0"/>
          <w:marBottom w:val="0"/>
          <w:divBdr>
            <w:top w:val="none" w:sz="0" w:space="0" w:color="auto"/>
            <w:left w:val="none" w:sz="0" w:space="0" w:color="auto"/>
            <w:bottom w:val="none" w:sz="0" w:space="0" w:color="auto"/>
            <w:right w:val="none" w:sz="0" w:space="0" w:color="auto"/>
          </w:divBdr>
          <w:divsChild>
            <w:div w:id="978732551">
              <w:marLeft w:val="0"/>
              <w:marRight w:val="0"/>
              <w:marTop w:val="0"/>
              <w:marBottom w:val="0"/>
              <w:divBdr>
                <w:top w:val="none" w:sz="0" w:space="0" w:color="auto"/>
                <w:left w:val="none" w:sz="0" w:space="0" w:color="auto"/>
                <w:bottom w:val="none" w:sz="0" w:space="0" w:color="auto"/>
                <w:right w:val="none" w:sz="0" w:space="0" w:color="auto"/>
              </w:divBdr>
            </w:div>
          </w:divsChild>
        </w:div>
        <w:div w:id="1189489853">
          <w:marLeft w:val="0"/>
          <w:marRight w:val="0"/>
          <w:marTop w:val="0"/>
          <w:marBottom w:val="0"/>
          <w:divBdr>
            <w:top w:val="none" w:sz="0" w:space="0" w:color="auto"/>
            <w:left w:val="none" w:sz="0" w:space="0" w:color="auto"/>
            <w:bottom w:val="none" w:sz="0" w:space="0" w:color="auto"/>
            <w:right w:val="none" w:sz="0" w:space="0" w:color="auto"/>
          </w:divBdr>
          <w:divsChild>
            <w:div w:id="1650554300">
              <w:marLeft w:val="0"/>
              <w:marRight w:val="0"/>
              <w:marTop w:val="0"/>
              <w:marBottom w:val="0"/>
              <w:divBdr>
                <w:top w:val="none" w:sz="0" w:space="0" w:color="auto"/>
                <w:left w:val="none" w:sz="0" w:space="0" w:color="auto"/>
                <w:bottom w:val="none" w:sz="0" w:space="0" w:color="auto"/>
                <w:right w:val="none" w:sz="0" w:space="0" w:color="auto"/>
              </w:divBdr>
            </w:div>
          </w:divsChild>
        </w:div>
        <w:div w:id="1687098168">
          <w:marLeft w:val="0"/>
          <w:marRight w:val="0"/>
          <w:marTop w:val="0"/>
          <w:marBottom w:val="0"/>
          <w:divBdr>
            <w:top w:val="none" w:sz="0" w:space="0" w:color="auto"/>
            <w:left w:val="none" w:sz="0" w:space="0" w:color="auto"/>
            <w:bottom w:val="none" w:sz="0" w:space="0" w:color="auto"/>
            <w:right w:val="none" w:sz="0" w:space="0" w:color="auto"/>
          </w:divBdr>
          <w:divsChild>
            <w:div w:id="167472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574</Words>
  <Characters>3620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Dipl.-Psych. Anna-Konstantina Richter</dc:creator>
  <cp:keywords/>
  <dc:description/>
  <cp:lastModifiedBy>Dipl.-Psych. Anna-Konstantina Richter</cp:lastModifiedBy>
  <cp:revision>3</cp:revision>
  <dcterms:created xsi:type="dcterms:W3CDTF">2024-07-26T22:43:00Z</dcterms:created>
  <dcterms:modified xsi:type="dcterms:W3CDTF">2024-07-26T23:33:00Z</dcterms:modified>
</cp:coreProperties>
</file>